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69" w:rsidRDefault="00413769" w:rsidP="005478EA">
      <w:pPr>
        <w:jc w:val="center"/>
      </w:pPr>
    </w:p>
    <w:p w:rsidR="00413769" w:rsidRDefault="00C309B7" w:rsidP="005478EA">
      <w:pPr>
        <w:jc w:val="center"/>
      </w:pPr>
      <w:r>
        <w:t>Перечень</w:t>
      </w:r>
      <w:r w:rsidR="002A7E8E">
        <w:t xml:space="preserve"> </w:t>
      </w:r>
      <w:r>
        <w:t xml:space="preserve">навигаторов </w:t>
      </w:r>
      <w:r w:rsidR="002A7E8E">
        <w:t>«жизненных ситуаци</w:t>
      </w:r>
      <w:r>
        <w:t>й»</w:t>
      </w:r>
    </w:p>
    <w:p w:rsidR="00413769" w:rsidRDefault="00413769" w:rsidP="005478EA">
      <w:pPr>
        <w:jc w:val="center"/>
      </w:pPr>
    </w:p>
    <w:p w:rsidR="00AC4DF5" w:rsidRDefault="002A7E8E" w:rsidP="005478EA">
      <w:pPr>
        <w:ind w:firstLine="709"/>
        <w:jc w:val="both"/>
      </w:pPr>
      <w:r>
        <w:t xml:space="preserve">1. В рамках ЖС </w:t>
      </w:r>
      <w:r>
        <w:rPr>
          <w:b/>
        </w:rPr>
        <w:t>«Стано</w:t>
      </w:r>
      <w:r w:rsidR="00C309B7">
        <w:rPr>
          <w:b/>
        </w:rPr>
        <w:t>вление молодого специалиста: от поступления</w:t>
      </w:r>
      <w:r w:rsidR="00C309B7">
        <w:rPr>
          <w:b/>
        </w:rPr>
        <w:br/>
        <w:t xml:space="preserve">в </w:t>
      </w:r>
      <w:r>
        <w:rPr>
          <w:b/>
        </w:rPr>
        <w:t xml:space="preserve">учебное заведение до последующего трудоустройства» </w:t>
      </w:r>
      <w:r>
        <w:t>с</w:t>
      </w:r>
      <w:r w:rsidR="00AC4DF5">
        <w:t>оздана информационная</w:t>
      </w:r>
    </w:p>
    <w:p w:rsidR="00413769" w:rsidRDefault="00AC4DF5" w:rsidP="005478EA">
      <w:pPr>
        <w:jc w:val="both"/>
      </w:pPr>
      <w:r>
        <w:t xml:space="preserve"> страница </w:t>
      </w:r>
      <w:r w:rsidR="00FB5EB1" w:rsidRPr="00FB5EB1">
        <w:t>(</w:t>
      </w:r>
      <w:proofErr w:type="spellStart"/>
      <w:r w:rsidR="00FB5EB1" w:rsidRPr="00FB5EB1">
        <w:t>лендинг</w:t>
      </w:r>
      <w:proofErr w:type="spellEnd"/>
      <w:r w:rsidR="00FB5EB1" w:rsidRPr="00FB5EB1">
        <w:t xml:space="preserve">, навигатор ЖС) </w:t>
      </w:r>
      <w:r>
        <w:t xml:space="preserve">на портале </w:t>
      </w:r>
      <w:proofErr w:type="spellStart"/>
      <w:r w:rsidR="002A7E8E">
        <w:t>Госуслуг</w:t>
      </w:r>
      <w:proofErr w:type="spellEnd"/>
      <w:r w:rsidR="002A7E8E">
        <w:t xml:space="preserve"> (</w:t>
      </w:r>
      <w:hyperlink r:id="rId6" w:history="1">
        <w:r w:rsidR="002A7E8E">
          <w:rPr>
            <w:rStyle w:val="af0"/>
          </w:rPr>
          <w:t>https://www.gosuslugi.ru/landing/for_students_rostovskaya</w:t>
        </w:r>
      </w:hyperlink>
      <w:r w:rsidR="002A7E8E">
        <w:t xml:space="preserve">), включающая подробную полезную для студентов информацию об этапах студенческой жизни, об оформлении всех сопутствующих документов, организации образовательного процесса, стипендиях, дополнительных возможностях, о трудоустройстве. </w:t>
      </w:r>
    </w:p>
    <w:p w:rsidR="00E06C33" w:rsidRDefault="002A7E8E" w:rsidP="00D5367C">
      <w:pPr>
        <w:ind w:firstLine="709"/>
        <w:jc w:val="both"/>
      </w:pPr>
      <w:r>
        <w:t xml:space="preserve">2. В </w:t>
      </w:r>
      <w:r w:rsidR="00D5367C">
        <w:t>рамках</w:t>
      </w:r>
      <w:r>
        <w:t xml:space="preserve"> ЖС </w:t>
      </w:r>
      <w:r>
        <w:rPr>
          <w:b/>
        </w:rPr>
        <w:t>«Перепланировка помещения»</w:t>
      </w:r>
      <w:r w:rsidR="00E06C33">
        <w:t xml:space="preserve"> </w:t>
      </w:r>
      <w:r w:rsidR="00D5367C">
        <w:t>создан</w:t>
      </w:r>
      <w:r>
        <w:t xml:space="preserve"> навигатор «Перепланировка и переустройство помещения» (</w:t>
      </w:r>
      <w:hyperlink r:id="rId7" w:history="1">
        <w:r>
          <w:rPr>
            <w:rStyle w:val="af0"/>
          </w:rPr>
          <w:t>https://www.gosuslugi.ru/landing/redevelopment</w:t>
        </w:r>
      </w:hyperlink>
      <w:r>
        <w:t xml:space="preserve">). </w:t>
      </w:r>
    </w:p>
    <w:p w:rsidR="00AC4DF5" w:rsidRDefault="002A7E8E" w:rsidP="005478EA">
      <w:pPr>
        <w:ind w:firstLine="709"/>
        <w:jc w:val="both"/>
      </w:pPr>
      <w:r>
        <w:t>3. </w:t>
      </w:r>
      <w:r w:rsidR="00D5367C">
        <w:t xml:space="preserve">По </w:t>
      </w:r>
      <w:r>
        <w:t xml:space="preserve">ЖС </w:t>
      </w:r>
      <w:r>
        <w:rPr>
          <w:b/>
        </w:rPr>
        <w:t>«Покупка гаража»</w:t>
      </w:r>
      <w:r>
        <w:t xml:space="preserve"> </w:t>
      </w:r>
      <w:r w:rsidR="00D5367C">
        <w:t>создан</w:t>
      </w:r>
      <w:r>
        <w:t xml:space="preserve"> </w:t>
      </w:r>
      <w:r w:rsidR="00D5367C">
        <w:t>навигатор</w:t>
      </w:r>
      <w:r>
        <w:t xml:space="preserve"> «Покупка или размещение гаража в Р</w:t>
      </w:r>
      <w:r w:rsidR="00CF6C79">
        <w:t>остовской области», описывающий</w:t>
      </w:r>
      <w:bookmarkStart w:id="0" w:name="_GoBack"/>
      <w:bookmarkEnd w:id="0"/>
      <w:r>
        <w:t xml:space="preserve"> пути приобретения капитального гаража, размещение нестационарного гаража (для отдельных категорий граждан), оформление парковочных разрешений</w:t>
      </w:r>
      <w:r w:rsidR="00D5367C">
        <w:t xml:space="preserve"> </w:t>
      </w:r>
      <w:r>
        <w:t>в г. Ростове-на-Дону (</w:t>
      </w:r>
      <w:hyperlink r:id="rId8" w:history="1">
        <w:r>
          <w:rPr>
            <w:rStyle w:val="af0"/>
          </w:rPr>
          <w:t>https://www.gosuslugi.ru/landing/garage_rostovskaya</w:t>
        </w:r>
      </w:hyperlink>
      <w:r>
        <w:t xml:space="preserve">). </w:t>
      </w:r>
    </w:p>
    <w:p w:rsidR="00413769" w:rsidRDefault="002A7E8E" w:rsidP="005478EA">
      <w:pPr>
        <w:ind w:firstLine="709"/>
        <w:jc w:val="both"/>
      </w:pPr>
      <w:r>
        <w:t>В рамках развития данной жизненной ситуации минцифры области разработало и вывело в эксплуатацию сервис по заключению договоров купли-продажи гаража в электронном виде с помощью инфраструктуры «</w:t>
      </w:r>
      <w:proofErr w:type="spellStart"/>
      <w:r>
        <w:t>Госключ</w:t>
      </w:r>
      <w:proofErr w:type="spellEnd"/>
      <w:r>
        <w:t>» (</w:t>
      </w:r>
      <w:hyperlink r:id="rId9" w:history="1">
        <w:r>
          <w:rPr>
            <w:rStyle w:val="af0"/>
          </w:rPr>
          <w:t>https://www.gosuslugi.ru/667461/1/form</w:t>
        </w:r>
      </w:hyperlink>
      <w:r>
        <w:t>). По</w:t>
      </w:r>
      <w:r w:rsidR="00C309B7">
        <w:t>дписание договора купли-продажи</w:t>
      </w:r>
      <w:r w:rsidR="00C309B7">
        <w:br/>
      </w:r>
      <w:r>
        <w:t>в электронном виде позволяет сторонам сдел</w:t>
      </w:r>
      <w:r w:rsidR="00C309B7">
        <w:t>ки исключить очные визиты в МФЦ</w:t>
      </w:r>
      <w:r w:rsidR="00C309B7">
        <w:br/>
      </w:r>
      <w:r>
        <w:t>и направить на регистрацию в </w:t>
      </w:r>
      <w:proofErr w:type="spellStart"/>
      <w:r>
        <w:t>Росреестре</w:t>
      </w:r>
      <w:proofErr w:type="spellEnd"/>
      <w:r>
        <w:t xml:space="preserve"> подписанный электронный договор. </w:t>
      </w:r>
    </w:p>
    <w:p w:rsidR="00413769" w:rsidRDefault="005478EA" w:rsidP="005478EA">
      <w:pPr>
        <w:ind w:firstLine="709"/>
        <w:jc w:val="both"/>
      </w:pPr>
      <w:r>
        <w:t>4</w:t>
      </w:r>
      <w:r w:rsidR="002A7E8E" w:rsidRPr="00C309B7">
        <w:t>.</w:t>
      </w:r>
      <w:r w:rsidR="002A7E8E">
        <w:rPr>
          <w:b/>
        </w:rPr>
        <w:t> </w:t>
      </w:r>
      <w:r w:rsidR="002A7E8E" w:rsidRPr="009B657D">
        <w:t>В рамках</w:t>
      </w:r>
      <w:r w:rsidR="002A7E8E">
        <w:rPr>
          <w:b/>
        </w:rPr>
        <w:t xml:space="preserve"> ЖС «Посещение спортивных объектов и сооружений»</w:t>
      </w:r>
      <w:r w:rsidR="002A7E8E">
        <w:t xml:space="preserve"> осуществлено подключение Ростовской области к платформе «Мой спорт» (</w:t>
      </w:r>
      <w:hyperlink r:id="rId10" w:history="1">
        <w:r w:rsidR="002A7E8E">
          <w:rPr>
            <w:rStyle w:val="af0"/>
          </w:rPr>
          <w:t>https://moisport.ru/</w:t>
        </w:r>
      </w:hyperlink>
      <w:r w:rsidR="002A7E8E">
        <w:t>), в которую внесены данные</w:t>
      </w:r>
      <w:r w:rsidR="00C309B7">
        <w:t xml:space="preserve"> о спортивных объектах области,</w:t>
      </w:r>
      <w:r w:rsidR="00C309B7">
        <w:br/>
      </w:r>
      <w:r w:rsidR="002A7E8E">
        <w:t>их адреса, характеристики, режим работы.</w:t>
      </w:r>
    </w:p>
    <w:p w:rsidR="00413769" w:rsidRDefault="005478EA" w:rsidP="005478EA">
      <w:pPr>
        <w:ind w:firstLine="709"/>
        <w:jc w:val="both"/>
      </w:pPr>
      <w:r>
        <w:t>5</w:t>
      </w:r>
      <w:r w:rsidR="002A7E8E">
        <w:t xml:space="preserve">. </w:t>
      </w:r>
      <w:r w:rsidR="00D5367C">
        <w:t>По</w:t>
      </w:r>
      <w:r w:rsidR="002A7E8E">
        <w:t xml:space="preserve"> ЖС </w:t>
      </w:r>
      <w:r w:rsidR="002A7E8E">
        <w:rPr>
          <w:b/>
        </w:rPr>
        <w:t>«Ветеран труда Ростовской области»</w:t>
      </w:r>
      <w:r w:rsidR="002A7E8E">
        <w:t xml:space="preserve"> стала </w:t>
      </w:r>
      <w:r w:rsidR="00D5367C">
        <w:t>создан навигатор</w:t>
      </w:r>
      <w:r w:rsidR="002A7E8E">
        <w:t xml:space="preserve"> на портале </w:t>
      </w:r>
      <w:proofErr w:type="spellStart"/>
      <w:r w:rsidR="002A7E8E">
        <w:t>Госуслуг</w:t>
      </w:r>
      <w:proofErr w:type="spellEnd"/>
      <w:r w:rsidR="002A7E8E">
        <w:t xml:space="preserve"> (</w:t>
      </w:r>
      <w:hyperlink r:id="rId11" w:history="1">
        <w:r w:rsidR="002A7E8E">
          <w:rPr>
            <w:rStyle w:val="af0"/>
          </w:rPr>
          <w:t>https://www.gosuslugi.ru/landing/veterantrud_rostovskaya</w:t>
        </w:r>
      </w:hyperlink>
      <w:r w:rsidR="002A7E8E">
        <w:t>). Навигатор содержит информацию об условиях присвоения звания и о положенных мерах поддержки.</w:t>
      </w:r>
    </w:p>
    <w:sectPr w:rsidR="00413769" w:rsidSect="00C309B7">
      <w:headerReference w:type="default" r:id="rId12"/>
      <w:footerReference w:type="default" r:id="rId13"/>
      <w:footerReference w:type="first" r:id="rId14"/>
      <w:pgSz w:w="11908" w:h="16848"/>
      <w:pgMar w:top="851" w:right="567" w:bottom="567" w:left="1134" w:header="567" w:footer="32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B11" w:rsidRDefault="00A55B11">
      <w:r>
        <w:separator/>
      </w:r>
    </w:p>
  </w:endnote>
  <w:endnote w:type="continuationSeparator" w:id="0">
    <w:p w:rsidR="00A55B11" w:rsidRDefault="00A5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769" w:rsidRDefault="00413769">
    <w:pPr>
      <w:pStyle w:val="ad"/>
      <w:tabs>
        <w:tab w:val="clear" w:pos="4153"/>
        <w:tab w:val="clear" w:pos="8306"/>
        <w:tab w:val="left" w:pos="810"/>
      </w:tabs>
      <w:ind w:right="36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769" w:rsidRDefault="00413769">
    <w:pPr>
      <w:pStyle w:val="ad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B11" w:rsidRDefault="00A55B11">
      <w:r>
        <w:separator/>
      </w:r>
    </w:p>
  </w:footnote>
  <w:footnote w:type="continuationSeparator" w:id="0">
    <w:p w:rsidR="00A55B11" w:rsidRDefault="00A55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769" w:rsidRDefault="00413769">
    <w:pPr>
      <w:pStyle w:val="af7"/>
      <w:ind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9"/>
    <w:rsid w:val="0007634D"/>
    <w:rsid w:val="002A7E8E"/>
    <w:rsid w:val="002D7A9A"/>
    <w:rsid w:val="00411F43"/>
    <w:rsid w:val="00413769"/>
    <w:rsid w:val="00492BCE"/>
    <w:rsid w:val="005478EA"/>
    <w:rsid w:val="00670C17"/>
    <w:rsid w:val="00855204"/>
    <w:rsid w:val="009B657D"/>
    <w:rsid w:val="00A55B11"/>
    <w:rsid w:val="00AC4DF5"/>
    <w:rsid w:val="00C309B7"/>
    <w:rsid w:val="00CF6C79"/>
    <w:rsid w:val="00D5367C"/>
    <w:rsid w:val="00DA3702"/>
    <w:rsid w:val="00DD3813"/>
    <w:rsid w:val="00E06C33"/>
    <w:rsid w:val="00E600A6"/>
    <w:rsid w:val="00FB5EB1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CDDF"/>
  <w15:docId w15:val="{DEA42BD3-CFF4-4C58-83A4-E6BC55B0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rFonts w:ascii="Times New Roman" w:hAnsi="Times New Roman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9"/>
    <w:rPr>
      <w:sz w:val="16"/>
    </w:rPr>
  </w:style>
  <w:style w:type="character" w:styleId="a9">
    <w:name w:val="annotation reference"/>
    <w:basedOn w:val="a0"/>
    <w:link w:val="12"/>
    <w:rPr>
      <w:sz w:val="16"/>
    </w:rPr>
  </w:style>
  <w:style w:type="paragraph" w:customStyle="1" w:styleId="14">
    <w:name w:val="Знак сноски1"/>
    <w:basedOn w:val="13"/>
    <w:link w:val="aa"/>
    <w:rPr>
      <w:vertAlign w:val="superscript"/>
    </w:rPr>
  </w:style>
  <w:style w:type="character" w:styleId="aa">
    <w:name w:val="footnote reference"/>
    <w:basedOn w:val="a0"/>
    <w:link w:val="14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before="720" w:line="0" w:lineRule="atLeast"/>
      <w:ind w:left="880" w:hanging="880"/>
      <w:jc w:val="center"/>
    </w:pPr>
    <w:rPr>
      <w:rFonts w:asciiTheme="minorHAnsi" w:hAnsiTheme="minorHAnsi"/>
      <w:spacing w:val="10"/>
      <w:sz w:val="22"/>
    </w:rPr>
  </w:style>
  <w:style w:type="character" w:customStyle="1" w:styleId="24">
    <w:name w:val="Основной текст2"/>
    <w:basedOn w:val="1"/>
    <w:link w:val="23"/>
    <w:rPr>
      <w:rFonts w:asciiTheme="minorHAnsi" w:hAnsiTheme="minorHAnsi"/>
      <w:spacing w:val="10"/>
      <w:sz w:val="22"/>
    </w:rPr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ind w:firstLine="329"/>
      <w:jc w:val="both"/>
    </w:pPr>
    <w:rPr>
      <w:sz w:val="21"/>
    </w:r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1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Номер страницы1"/>
    <w:basedOn w:val="13"/>
    <w:link w:val="af"/>
  </w:style>
  <w:style w:type="character" w:styleId="af">
    <w:name w:val="page number"/>
    <w:basedOn w:val="a0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3">
    <w:name w:val="Основной шрифт абзаца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No Spacing"/>
    <w:link w:val="af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2">
    <w:name w:val="Без интервала Знак"/>
    <w:link w:val="af1"/>
    <w:rPr>
      <w:rFonts w:ascii="Times New Roman" w:hAnsi="Times New Roman"/>
      <w:sz w:val="24"/>
    </w:rPr>
  </w:style>
  <w:style w:type="paragraph" w:customStyle="1" w:styleId="Normal1">
    <w:name w:val="Normal1"/>
    <w:link w:val="Normal1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rmal10">
    <w:name w:val="Normal1"/>
    <w:link w:val="Normal1"/>
    <w:rPr>
      <w:rFonts w:ascii="Times New Roman" w:hAnsi="Times New Roman"/>
      <w:sz w:val="24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6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6"/>
    <w:rPr>
      <w:rFonts w:ascii="Times New Roman" w:hAnsi="Times New Roman"/>
      <w:sz w:val="20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paragraph" w:customStyle="1" w:styleId="11pt">
    <w:name w:val="Основной текст + 11 pt"/>
    <w:link w:val="11pt0"/>
    <w:rPr>
      <w:rFonts w:ascii="Times New Roman" w:hAnsi="Times New Roman"/>
      <w:spacing w:val="5"/>
      <w:highlight w:val="white"/>
    </w:rPr>
  </w:style>
  <w:style w:type="character" w:customStyle="1" w:styleId="11pt0">
    <w:name w:val="Основной текст + 11 pt"/>
    <w:link w:val="11pt"/>
    <w:rPr>
      <w:rFonts w:ascii="Times New Roman" w:hAnsi="Times New Roman"/>
      <w:color w:val="000000"/>
      <w:spacing w:val="5"/>
      <w:sz w:val="22"/>
      <w:highlight w:val="whit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  <w:ind w:firstLine="329"/>
      <w:jc w:val="both"/>
    </w:pPr>
    <w:rPr>
      <w:sz w:val="21"/>
    </w:rPr>
  </w:style>
  <w:style w:type="character" w:customStyle="1" w:styleId="af8">
    <w:name w:val="Верхний колонтитул Знак"/>
    <w:basedOn w:val="1"/>
    <w:link w:val="af7"/>
    <w:rPr>
      <w:rFonts w:ascii="Times New Roman" w:hAnsi="Times New Roman"/>
      <w:sz w:val="21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9">
    <w:name w:val="Table Grid"/>
    <w:basedOn w:val="a1"/>
    <w:pPr>
      <w:spacing w:after="0" w:line="240" w:lineRule="auto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pPr>
      <w:spacing w:after="0" w:line="240" w:lineRule="auto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FollowedHyperlink"/>
    <w:basedOn w:val="a0"/>
    <w:uiPriority w:val="99"/>
    <w:semiHidden/>
    <w:unhideWhenUsed/>
    <w:rsid w:val="00670C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landing/garage_rostovskaya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landing/redevelopmen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suslugi.ru/landing/for_students_rostovskaya" TargetMode="External"/><Relationship Id="rId11" Type="http://schemas.openxmlformats.org/officeDocument/2006/relationships/hyperlink" Target="https://www.gosuslugi.ru/landing/veterantrud_rostovskay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moispor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suslugi.ru/667461/1/for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Урмашева Наталия Алексеевна</dc:creator>
  <cp:lastModifiedBy>Степаненко Алиса Валентиновна</cp:lastModifiedBy>
  <cp:revision>15</cp:revision>
  <cp:lastPrinted>2026-02-11T09:21:00Z</cp:lastPrinted>
  <dcterms:created xsi:type="dcterms:W3CDTF">2026-02-11T06:29:00Z</dcterms:created>
  <dcterms:modified xsi:type="dcterms:W3CDTF">2026-02-11T09:33:00Z</dcterms:modified>
</cp:coreProperties>
</file>